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6A23F1" w:rsidRDefault="00683D53" w:rsidP="009F4922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6A23F1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6A23F1" w:rsidRDefault="00963E95" w:rsidP="009F4922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Standard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E0" w:rsidRPr="006A23F1" w:rsidRDefault="006A23F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15.07.2020 в 2</w:t>
            </w:r>
            <w:r w:rsidR="007320E0" w:rsidRPr="006A23F1">
              <w:rPr>
                <w:rFonts w:ascii="Times New Roman" w:eastAsia="Times New Roman" w:hAnsi="Times New Roman" w:cs="Times New Roman"/>
                <w:color w:val="auto"/>
              </w:rPr>
              <w:t>0-53 московского)</w:t>
            </w:r>
          </w:p>
          <w:p w:rsidR="00963E95" w:rsidRPr="006A23F1" w:rsidRDefault="007320E0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15.07.2020 в 22-53 местного)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Standard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6A23F1" w:rsidRDefault="006A23F1" w:rsidP="009F4922">
            <w:pPr>
              <w:pStyle w:val="Standard"/>
              <w:jc w:val="both"/>
              <w:rPr>
                <w:color w:val="auto"/>
              </w:rPr>
            </w:pPr>
            <w:r w:rsidRPr="006A23F1">
              <w:rPr>
                <w:color w:val="auto"/>
              </w:rPr>
              <w:t>Филиал АО «</w:t>
            </w:r>
            <w:proofErr w:type="spellStart"/>
            <w:r w:rsidRPr="006A23F1">
              <w:rPr>
                <w:color w:val="auto"/>
              </w:rPr>
              <w:t>Россети</w:t>
            </w:r>
            <w:proofErr w:type="spellEnd"/>
            <w:r w:rsidRPr="006A23F1">
              <w:rPr>
                <w:color w:val="auto"/>
              </w:rPr>
              <w:t xml:space="preserve"> Тюмень»</w:t>
            </w:r>
          </w:p>
          <w:p w:rsidR="006A23F1" w:rsidRPr="006A23F1" w:rsidRDefault="006A23F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color w:val="auto"/>
              </w:rPr>
              <w:t>Когалымские электрические сети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Standard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C7407A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6A23F1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Standard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43DD4" w:rsidRDefault="00343DD4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43DD4">
              <w:rPr>
                <w:rFonts w:ascii="Times New Roman" w:eastAsia="Times New Roman" w:hAnsi="Times New Roman" w:cs="Times New Roman"/>
                <w:color w:val="auto"/>
              </w:rPr>
              <w:t xml:space="preserve">Линии электропередач </w:t>
            </w:r>
            <w:proofErr w:type="spellStart"/>
            <w:r w:rsidRPr="00343DD4">
              <w:rPr>
                <w:rFonts w:ascii="Times New Roman" w:eastAsia="Times New Roman" w:hAnsi="Times New Roman" w:cs="Times New Roman"/>
                <w:color w:val="auto"/>
              </w:rPr>
              <w:t>Ватъеганского</w:t>
            </w:r>
            <w:proofErr w:type="spellEnd"/>
            <w:r w:rsidRPr="00343DD4">
              <w:rPr>
                <w:rFonts w:ascii="Times New Roman" w:eastAsia="Times New Roman" w:hAnsi="Times New Roman" w:cs="Times New Roman"/>
                <w:color w:val="auto"/>
              </w:rPr>
              <w:t xml:space="preserve"> месторождения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Standard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F1" w:rsidRDefault="006A23F1" w:rsidP="009F4922">
            <w:pPr>
              <w:spacing w:line="280" w:lineRule="auto"/>
              <w:ind w:left="3" w:right="115" w:firstLine="7"/>
              <w:jc w:val="both"/>
            </w:pPr>
            <w:r>
              <w:t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963E95" w:rsidRPr="006A23F1" w:rsidRDefault="006A23F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 xml:space="preserve">выделение </w:t>
            </w:r>
            <w:proofErr w:type="spellStart"/>
            <w:r>
              <w:t>энергорайона</w:t>
            </w:r>
            <w:proofErr w:type="spellEnd"/>
            <w:r>
              <w:t xml:space="preserve">, включающего в себя электростанцию (электростанции) установленной мощностью 25 МВт и более (при отключении всех электрических связей с ЕЭС России </w:t>
            </w:r>
            <w:r>
              <w:rPr>
                <w:noProof/>
              </w:rPr>
              <w:drawing>
                <wp:inline distT="0" distB="0" distL="0" distR="0" wp14:anchorId="535D83BA" wp14:editId="459349AA">
                  <wp:extent cx="4572" cy="4571"/>
                  <wp:effectExtent l="0" t="0" r="0" b="0"/>
                  <wp:docPr id="1806" name="Picture 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Picture 1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или технологически изолированной территориальной энергосистемой) с переходом на изолированную от ЕЭС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6A23F1" w:rsidRDefault="00963E95" w:rsidP="00856928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2F" w:rsidRDefault="0071002F" w:rsidP="009F4922">
            <w:pPr>
              <w:pStyle w:val="Standard"/>
              <w:jc w:val="both"/>
            </w:pPr>
            <w:r>
              <w:t xml:space="preserve">15.07.2020 в 22-53 в результате падения четырех промежуточных опор на отпайке на ПС 110 кВ Зенит (ООО «ЛУКОЙЛ-ЭНЕРГОСЕТИ») действием НВЧЗ с неуспешным АГВ отключились ВЛ 110 кВ Инга </w:t>
            </w:r>
            <w:r w:rsidR="00702F87">
              <w:t>–</w:t>
            </w:r>
            <w:r>
              <w:t xml:space="preserve"> Таврическая с отпайками и ВЛ </w:t>
            </w:r>
            <w:r>
              <w:br/>
              <w:t xml:space="preserve">110 кВ Кирилловская </w:t>
            </w:r>
            <w:r w:rsidR="00702F87">
              <w:t>–</w:t>
            </w:r>
            <w:r>
              <w:t xml:space="preserve"> </w:t>
            </w:r>
            <w:proofErr w:type="spellStart"/>
            <w:r>
              <w:t>Айка</w:t>
            </w:r>
            <w:proofErr w:type="spellEnd"/>
            <w:r>
              <w:t xml:space="preserve"> с отпайками (ЛЭП выполнены в </w:t>
            </w:r>
            <w:proofErr w:type="spellStart"/>
            <w:r>
              <w:t>двухцепном</w:t>
            </w:r>
            <w:proofErr w:type="spellEnd"/>
            <w:r>
              <w:t xml:space="preserve"> исполнении).</w:t>
            </w:r>
          </w:p>
          <w:p w:rsidR="0071002F" w:rsidRDefault="0071002F" w:rsidP="009F4922">
            <w:pPr>
              <w:pStyle w:val="Standard"/>
              <w:jc w:val="both"/>
            </w:pPr>
            <w:r>
              <w:t>В 22-53 на ПС 110 кВ Зенит аварийное отключение В-110 1Т, В-35 1Т, В-35 Зенит-2, КНС-9-1.</w:t>
            </w:r>
          </w:p>
          <w:p w:rsidR="00963E95" w:rsidRPr="006A23F1" w:rsidRDefault="0071002F" w:rsidP="009F4922">
            <w:pPr>
              <w:pStyle w:val="Standard"/>
              <w:jc w:val="both"/>
              <w:rPr>
                <w:color w:val="auto"/>
              </w:rPr>
            </w:pPr>
            <w:r>
              <w:t xml:space="preserve">В 22-53 на ПС 110 кВ </w:t>
            </w:r>
            <w:proofErr w:type="spellStart"/>
            <w:r>
              <w:t>Вать-Еган</w:t>
            </w:r>
            <w:proofErr w:type="spellEnd"/>
            <w:r>
              <w:t xml:space="preserve"> аварийное отключение В-110 1 Т, В-110 2T, В-35 Вать-Еган-З9-1, В-35 Вать-Еган-З9-2 действием НВЧЗ ВЛ 110 кВ Инга </w:t>
            </w:r>
            <w:r w:rsidR="00702F87">
              <w:t>–</w:t>
            </w:r>
            <w:r>
              <w:t xml:space="preserve"> Таврическая с отпайками и НВЧЗ ВЛ 110 кВ Кирилловская </w:t>
            </w:r>
            <w:r w:rsidR="00702F87">
              <w:t>–</w:t>
            </w:r>
            <w:r>
              <w:t xml:space="preserve"> </w:t>
            </w:r>
            <w:proofErr w:type="spellStart"/>
            <w:r>
              <w:t>Айка</w:t>
            </w:r>
            <w:proofErr w:type="spellEnd"/>
            <w:r>
              <w:t xml:space="preserve"> с отпайками, соответственно.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6A23F1" w:rsidRDefault="00963E95" w:rsidP="00856928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71002F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 xml:space="preserve">В результате ГТУ .№№ 2, 4, 5, 6 ГТЭС-72 </w:t>
            </w:r>
            <w:proofErr w:type="spellStart"/>
            <w:r>
              <w:t>Ватьеганского</w:t>
            </w:r>
            <w:proofErr w:type="spellEnd"/>
            <w:r>
              <w:t xml:space="preserve"> месторождения выделились на изолированную от ЕЭС России работу с прилегающей нагрузкой ПС 110 кВ Зенит, ПС 110 кВ </w:t>
            </w:r>
            <w:proofErr w:type="spellStart"/>
            <w:r>
              <w:t>Вать-Еган</w:t>
            </w:r>
            <w:proofErr w:type="spellEnd"/>
            <w:r>
              <w:t xml:space="preserve"> в объеме 43,3 МВт и частотой 51,16 Гц.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6A23F1" w:rsidRDefault="00963E95" w:rsidP="00856928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80" w:rsidRDefault="003A30A1" w:rsidP="009F4922">
            <w:pPr>
              <w:spacing w:line="259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6800CE" w:rsidRPr="006A23F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926780">
              <w:t>Ветровые нагрузки</w:t>
            </w:r>
          </w:p>
          <w:p w:rsidR="003A30A1" w:rsidRPr="006A23F1" w:rsidRDefault="00926780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 xml:space="preserve">Причиной выделения ГТУ №№ 2, 4, 5, 6 ГТЭС-72 </w:t>
            </w:r>
            <w:proofErr w:type="spellStart"/>
            <w:r>
              <w:t>Ватьеганского</w:t>
            </w:r>
            <w:proofErr w:type="spellEnd"/>
            <w:r>
              <w:t xml:space="preserve"> месторождения на изолированную работу от ЕЭС России явилось отключение ВЛ 110 кВ Инга </w:t>
            </w:r>
            <w:r w:rsidR="00702F87">
              <w:t>–</w:t>
            </w:r>
            <w:r>
              <w:t xml:space="preserve"> Таврическая с отпайками и ВЛ 110 кВ Кирилловская </w:t>
            </w:r>
            <w:r w:rsidR="00702F87">
              <w:t>–</w:t>
            </w:r>
            <w:r>
              <w:t xml:space="preserve"> </w:t>
            </w:r>
            <w:proofErr w:type="spellStart"/>
            <w:r>
              <w:t>Айка</w:t>
            </w:r>
            <w:proofErr w:type="spellEnd"/>
            <w:r>
              <w:t xml:space="preserve"> с отпайками</w:t>
            </w:r>
            <w:r w:rsidR="003A30A1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26780" w:rsidRDefault="003A30A1" w:rsidP="009F4922">
            <w:pPr>
              <w:spacing w:line="259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="006800CE" w:rsidRPr="006A23F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9267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26780">
              <w:t>Сбой/дефект программного обеспечения</w:t>
            </w:r>
          </w:p>
          <w:p w:rsidR="00926780" w:rsidRDefault="00926780" w:rsidP="009F4922">
            <w:pPr>
              <w:spacing w:line="236" w:lineRule="auto"/>
              <w:ind w:left="7"/>
              <w:jc w:val="both"/>
            </w:pPr>
            <w:r>
              <w:t xml:space="preserve">Причиной </w:t>
            </w:r>
            <w:proofErr w:type="spellStart"/>
            <w:r>
              <w:t>отклочения</w:t>
            </w:r>
            <w:proofErr w:type="spellEnd"/>
            <w:r>
              <w:t xml:space="preserve"> ГТУ № 2 ГТЭС-72 </w:t>
            </w:r>
            <w:proofErr w:type="spellStart"/>
            <w:r>
              <w:t>Ват</w:t>
            </w:r>
            <w:r w:rsidR="00B3748D">
              <w:t>ьеганского</w:t>
            </w:r>
            <w:proofErr w:type="spellEnd"/>
            <w:r w:rsidR="00B3748D">
              <w:t xml:space="preserve"> явилось отключение ИБП</w:t>
            </w:r>
            <w:r>
              <w:t>-380</w:t>
            </w:r>
            <w:r w:rsidR="00B3748D">
              <w:t xml:space="preserve"> </w:t>
            </w:r>
            <w:r>
              <w:t xml:space="preserve">В ЭБ </w:t>
            </w:r>
            <w:proofErr w:type="spellStart"/>
            <w:r>
              <w:t>Riello</w:t>
            </w:r>
            <w:proofErr w:type="spellEnd"/>
            <w:r>
              <w:t xml:space="preserve"> UPS </w:t>
            </w:r>
            <w:proofErr w:type="spellStart"/>
            <w:r>
              <w:t>Master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160 </w:t>
            </w:r>
            <w:proofErr w:type="spellStart"/>
            <w:r>
              <w:t>kVA</w:t>
            </w:r>
            <w:proofErr w:type="spellEnd"/>
            <w:r>
              <w:t xml:space="preserve"> и отсутствие перехода на работу от АКБ из-за программного сбоя в </w:t>
            </w:r>
            <w:r w:rsidR="00B3748D">
              <w:t>работе источника беспер</w:t>
            </w:r>
            <w:r>
              <w:t>ебойного питания 380 В ЭБ № 2.</w:t>
            </w:r>
          </w:p>
          <w:p w:rsidR="00926780" w:rsidRDefault="00D61602" w:rsidP="009F4922">
            <w:pPr>
              <w:spacing w:line="236" w:lineRule="auto"/>
              <w:ind w:left="7"/>
              <w:jc w:val="both"/>
            </w:pPr>
            <w:r>
              <w:t>1.3</w:t>
            </w:r>
            <w:r w:rsidR="00926780">
              <w:t xml:space="preserve">. </w:t>
            </w:r>
            <w:r>
              <w:t>Нарушение структуры материала;</w:t>
            </w:r>
          </w:p>
          <w:p w:rsidR="00B3748D" w:rsidRPr="006A23F1" w:rsidRDefault="00B3748D" w:rsidP="009F4922">
            <w:pPr>
              <w:spacing w:line="236" w:lineRule="auto"/>
              <w:ind w:left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lastRenderedPageBreak/>
              <w:t>1.</w:t>
            </w:r>
            <w:r w:rsidR="00D61602">
              <w:t>4</w:t>
            </w:r>
            <w:r>
              <w:t xml:space="preserve">. Причиной отключения ГТУ № 5 ГТЭС-72 </w:t>
            </w:r>
            <w:proofErr w:type="spellStart"/>
            <w:r>
              <w:t>Ватьеганского</w:t>
            </w:r>
            <w:proofErr w:type="spellEnd"/>
            <w:r>
              <w:t xml:space="preserve"> месторождения явилось отключение ИБП-З80 В ЭБ .№5 </w:t>
            </w:r>
            <w:proofErr w:type="spellStart"/>
            <w:r>
              <w:t>Riello</w:t>
            </w:r>
            <w:proofErr w:type="spellEnd"/>
            <w:r>
              <w:t xml:space="preserve"> UPS </w:t>
            </w:r>
            <w:proofErr w:type="spellStart"/>
            <w:r>
              <w:t>Master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160 </w:t>
            </w:r>
            <w:proofErr w:type="spellStart"/>
            <w:r>
              <w:t>kVA</w:t>
            </w:r>
            <w:proofErr w:type="spellEnd"/>
            <w:r>
              <w:t xml:space="preserve"> из-за сбоя электропитания ЗВУ № 1 и отказу ЗВУ № 2 вследствие неисправности АКБ ИБП-380 В № 5.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6A23F1" w:rsidRDefault="00963E95" w:rsidP="00856928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8D" w:rsidRDefault="003A30A1" w:rsidP="009F4922">
            <w:pPr>
              <w:spacing w:line="259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B3748D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B3748D">
              <w:t>Атмосферные перенапряжения (гроза)</w:t>
            </w:r>
          </w:p>
          <w:p w:rsidR="003A30A1" w:rsidRPr="006A23F1" w:rsidRDefault="00B3748D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 xml:space="preserve">Причиной выделения ГТУ N2N2 1, 4, 5, 6 ГТЭС-72 </w:t>
            </w:r>
            <w:proofErr w:type="spellStart"/>
            <w:r>
              <w:t>Ватьеганского</w:t>
            </w:r>
            <w:proofErr w:type="spellEnd"/>
            <w:r>
              <w:t xml:space="preserve"> месторождения на изолированную от ЕЭС России работу явилось отключение ВЛ 110 кВ Прогресс </w:t>
            </w:r>
            <w:r w:rsidR="00702F87">
              <w:t>–</w:t>
            </w:r>
            <w:r>
              <w:t xml:space="preserve"> Фотон с отпайками при возникновении однофазного короткого замыкания (CN) на ВЛ в результате атмосферных перенапряжений (грозы)</w:t>
            </w:r>
            <w:r w:rsidR="003A30A1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3748D" w:rsidRDefault="003A30A1" w:rsidP="009F4922">
            <w:pPr>
              <w:spacing w:line="259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F54909" w:rsidRPr="006A23F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3748D">
              <w:t xml:space="preserve"> Ветровые нагрузки</w:t>
            </w:r>
          </w:p>
          <w:p w:rsidR="00963E95" w:rsidRPr="006A23F1" w:rsidRDefault="00B3748D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Причиной короткого замыкания на ВЛ 110 кВ Инга – Таврическая с отпайками явилось падение четырех промежуточных опор № 80/7, № 80/8, № 80/9, № 80/10 и наклон опоры № 80/11 (тип опор П110-4) (29 км т ПС 110 кВ Инга, отпайка на ПС 110 кВ Зенит) вследствие прохождения неблагоприятного фронта погодных условий</w:t>
            </w:r>
            <w:r w:rsidR="00F54909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3748D" w:rsidRDefault="00F54909" w:rsidP="009F4922">
            <w:pPr>
              <w:spacing w:line="259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 xml:space="preserve">2.3 </w:t>
            </w:r>
            <w:r w:rsidR="00B3748D">
              <w:t>Ветровые нагрузки</w:t>
            </w:r>
          </w:p>
          <w:p w:rsidR="00B3748D" w:rsidRDefault="00B3748D" w:rsidP="009F4922">
            <w:pPr>
              <w:spacing w:line="259" w:lineRule="auto"/>
              <w:ind w:left="7"/>
              <w:jc w:val="both"/>
            </w:pPr>
            <w:r>
              <w:t>Причиной короткого замыкания на ВЛ 110 кВ Кирилловская</w:t>
            </w:r>
          </w:p>
          <w:p w:rsidR="00F54909" w:rsidRDefault="00B3748D" w:rsidP="009F4922">
            <w:pPr>
              <w:pStyle w:val="Standard"/>
              <w:jc w:val="both"/>
            </w:pPr>
            <w:proofErr w:type="spellStart"/>
            <w:r>
              <w:t>Айка</w:t>
            </w:r>
            <w:proofErr w:type="spellEnd"/>
            <w:r>
              <w:t xml:space="preserve"> с отпайками явилось падение четырех опор № 80/7, № 80/8, </w:t>
            </w:r>
            <w:r w:rsidR="00D61602">
              <w:br/>
            </w:r>
            <w:r>
              <w:t>№ 80/9, № 80/10 и наклон опоры № 80/11 (тип опор ГП 10-4) (29 км от ПС 110 кВ Инга, отпайка на ПС 110 кВ Зенит) вследствие прохождения неблагоприятного фронта погодных условий;</w:t>
            </w:r>
          </w:p>
          <w:p w:rsidR="00D61602" w:rsidRDefault="00D61602" w:rsidP="009F4922">
            <w:pPr>
              <w:spacing w:line="259" w:lineRule="auto"/>
              <w:ind w:left="7"/>
              <w:jc w:val="both"/>
            </w:pPr>
            <w:r>
              <w:t>2.4. Ветровые нагрузки</w:t>
            </w:r>
          </w:p>
          <w:p w:rsidR="00D61602" w:rsidRDefault="00D61602" w:rsidP="009F4922">
            <w:pPr>
              <w:spacing w:line="259" w:lineRule="auto"/>
              <w:ind w:left="7"/>
              <w:jc w:val="both"/>
            </w:pPr>
            <w:r>
              <w:t xml:space="preserve">Причиной короткого замыкания на ВЛ 110 кВ Кирилловская – </w:t>
            </w:r>
            <w:proofErr w:type="spellStart"/>
            <w:r>
              <w:t>Айка</w:t>
            </w:r>
            <w:proofErr w:type="spellEnd"/>
            <w:r>
              <w:t xml:space="preserve"> с отпайками явилось падение четырех опор № 80/7, № 80/8, № 80/9, № 80/10 и наклон опоры № 80/11 (тип опор ГП 10-4) (29 км от ПС 110 кВ Инга, отпайка на ПС 110 кВ Зенит) вследствие прохождения неблагоприятного фронта погодных условий.</w:t>
            </w:r>
          </w:p>
          <w:p w:rsidR="00D61602" w:rsidRDefault="00D61602" w:rsidP="009F4922">
            <w:pPr>
              <w:spacing w:line="259" w:lineRule="auto"/>
              <w:ind w:left="7"/>
              <w:jc w:val="both"/>
            </w:pPr>
            <w:r>
              <w:t>2.5. Нарушение электрической изоляции</w:t>
            </w:r>
          </w:p>
          <w:p w:rsidR="00D61602" w:rsidRPr="006A23F1" w:rsidRDefault="00D61602" w:rsidP="009F4922">
            <w:pPr>
              <w:spacing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Причиной возникновения однофазного короткого з</w:t>
            </w:r>
            <w:r w:rsidR="004A488B">
              <w:t>амыкания на ВЛ 110 кВ Прогресс –</w:t>
            </w:r>
            <w:r>
              <w:t xml:space="preserve"> Фотон с отпайками явилось перекрытие(пробой) воздушного изоляционного промежутка по поверхности подвесной линейной изоляции фазы С (нижняя) на опоре № 54 (14,8 км от шин ПС 220 кВ Прогресс) в результате грозового перенапряжения без повреждения оборудования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683D53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6A23F1" w:rsidRDefault="00963E95" w:rsidP="0085692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8B" w:rsidRDefault="003A30A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4A488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702F8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A488B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проверку наличия проектного крепления заземляющих спусков </w:t>
            </w:r>
            <w:proofErr w:type="spellStart"/>
            <w:r w:rsidR="004A488B">
              <w:rPr>
                <w:rFonts w:ascii="Times New Roman" w:eastAsia="Times New Roman" w:hAnsi="Times New Roman" w:cs="Times New Roman"/>
                <w:color w:val="auto"/>
              </w:rPr>
              <w:t>грозотроса</w:t>
            </w:r>
            <w:proofErr w:type="spellEnd"/>
            <w:r w:rsidR="004A488B">
              <w:rPr>
                <w:rFonts w:ascii="Times New Roman" w:eastAsia="Times New Roman" w:hAnsi="Times New Roman" w:cs="Times New Roman"/>
                <w:color w:val="auto"/>
              </w:rPr>
              <w:t xml:space="preserve"> к телу опор, ревизию </w:t>
            </w:r>
            <w:proofErr w:type="spellStart"/>
            <w:r w:rsidR="004A488B">
              <w:rPr>
                <w:rFonts w:ascii="Times New Roman" w:eastAsia="Times New Roman" w:hAnsi="Times New Roman" w:cs="Times New Roman"/>
                <w:color w:val="auto"/>
              </w:rPr>
              <w:t>металлосвязи</w:t>
            </w:r>
            <w:proofErr w:type="spellEnd"/>
            <w:r w:rsidR="004A488B">
              <w:rPr>
                <w:rFonts w:ascii="Times New Roman" w:eastAsia="Times New Roman" w:hAnsi="Times New Roman" w:cs="Times New Roman"/>
                <w:color w:val="auto"/>
              </w:rPr>
              <w:t xml:space="preserve"> соединений </w:t>
            </w:r>
            <w:proofErr w:type="spellStart"/>
            <w:r w:rsidR="004A488B">
              <w:rPr>
                <w:rFonts w:ascii="Times New Roman" w:eastAsia="Times New Roman" w:hAnsi="Times New Roman" w:cs="Times New Roman"/>
                <w:color w:val="auto"/>
              </w:rPr>
              <w:t>заземлиителей</w:t>
            </w:r>
            <w:proofErr w:type="spellEnd"/>
            <w:r w:rsidR="004A488B">
              <w:rPr>
                <w:rFonts w:ascii="Times New Roman" w:eastAsia="Times New Roman" w:hAnsi="Times New Roman" w:cs="Times New Roman"/>
                <w:color w:val="auto"/>
              </w:rPr>
              <w:t xml:space="preserve"> с заземляемыми элементами опор № 50 </w:t>
            </w:r>
            <w:r w:rsidR="004A488B">
              <w:t>–</w:t>
            </w:r>
            <w:r w:rsidR="004A488B">
              <w:rPr>
                <w:rFonts w:ascii="Times New Roman" w:eastAsia="Times New Roman" w:hAnsi="Times New Roman" w:cs="Times New Roman"/>
                <w:color w:val="auto"/>
              </w:rPr>
              <w:t xml:space="preserve"> № 55 ВЛ 110 кВ Прогресс </w:t>
            </w:r>
            <w:r w:rsidR="004A488B">
              <w:t xml:space="preserve">– Фотон с отпайками </w:t>
            </w:r>
            <w:r w:rsidR="00702F87">
              <w:t>(</w:t>
            </w:r>
            <w:r w:rsidR="004A488B">
              <w:t>шунт</w:t>
            </w:r>
            <w:r w:rsidR="00702F87">
              <w:t xml:space="preserve"> «ГЗТ-опора», болтовые соединения контура заземления с телом опоры);</w:t>
            </w:r>
          </w:p>
          <w:p w:rsidR="003A30A1" w:rsidRPr="006A23F1" w:rsidRDefault="004A488B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="00D61602">
              <w:t xml:space="preserve">Выполнить </w:t>
            </w:r>
            <w:r>
              <w:t>измерение сопротивления заземляющих устройств опор № 50 –</w:t>
            </w:r>
            <w:r w:rsidR="00D61602">
              <w:t xml:space="preserve"> № 55 ВЛ 110 кВ Прогресс </w:t>
            </w:r>
            <w:r w:rsidR="00702F87">
              <w:t>–</w:t>
            </w:r>
            <w:r w:rsidR="00D61602">
              <w:t xml:space="preserve"> Фотон с отпайками с измерением удельного сопротивления грунта на данном участке ВЛ. В случае отклонения измеренных значений от нормативных, выполнить проверку степени коррозийного износа металлоконструкций заземляющих устройств и ремонт заземляющих устройств опор № 50 </w:t>
            </w:r>
            <w:r w:rsidR="00702F87">
              <w:t>–</w:t>
            </w:r>
            <w:r w:rsidR="00D61602">
              <w:t xml:space="preserve"> № 55 с последующим измерени</w:t>
            </w:r>
            <w:r>
              <w:t>ем сопротивления заземляющих устр</w:t>
            </w:r>
            <w:r w:rsidR="00D61602">
              <w:t>ойств опо</w:t>
            </w:r>
            <w:r>
              <w:t>р</w:t>
            </w:r>
            <w:r w:rsidR="00F54909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6A23F1" w:rsidRDefault="003A30A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6A23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61602">
              <w:t xml:space="preserve">Вывести функцию ЧАПВ В-35 Фотон-51-1, В-35 Фотон-51-2 ПС 110 кВ Фотон при работе АЧР-1, АЧР-2 в рамках выполнения Задания </w:t>
            </w:r>
            <w:r w:rsidR="00D61602">
              <w:lastRenderedPageBreak/>
              <w:t>по настройке и объемам автоматической частотной разгрузки (АЧР) в операционной зоне Филиала АО «СО ЕЭС» Тюменское РДУ, выданного АО «</w:t>
            </w:r>
            <w:proofErr w:type="spellStart"/>
            <w:r w:rsidR="00D61602">
              <w:t>Россети</w:t>
            </w:r>
            <w:proofErr w:type="spellEnd"/>
            <w:r w:rsidR="00D61602">
              <w:t xml:space="preserve"> Тю</w:t>
            </w:r>
            <w:r w:rsidR="00702F87">
              <w:t>мень» письмом от 11.06.2020 № ТЭ/</w:t>
            </w:r>
            <w:r w:rsidR="00D61602">
              <w:t>138 «О выдаче задания АОСЧ»</w:t>
            </w:r>
            <w:r w:rsidR="00F54909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Default="00F54909" w:rsidP="009F4922">
            <w:pPr>
              <w:pStyle w:val="Standard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3.5</w:t>
            </w:r>
            <w:r w:rsidR="00D61602">
              <w:t xml:space="preserve"> Произвести работы по восстановлению поврежденного участка ВЛ 110 кВ Инга </w:t>
            </w:r>
            <w:r w:rsidR="00702F87">
              <w:t>- Таврическая, ВЛ 110 кВ</w:t>
            </w:r>
            <w:r w:rsidR="00D61602">
              <w:t xml:space="preserve"> Ки</w:t>
            </w:r>
            <w:r w:rsidR="00702F87">
              <w:t>р</w:t>
            </w:r>
            <w:r w:rsidR="00D61602">
              <w:t xml:space="preserve">илловская </w:t>
            </w:r>
            <w:r w:rsidR="00702F87">
              <w:t xml:space="preserve">– </w:t>
            </w:r>
            <w:proofErr w:type="spellStart"/>
            <w:r w:rsidR="00D61602">
              <w:t>Айка</w:t>
            </w:r>
            <w:proofErr w:type="spellEnd"/>
            <w:r w:rsidR="00D61602">
              <w:t>;</w:t>
            </w:r>
          </w:p>
          <w:p w:rsidR="00D61602" w:rsidRDefault="00D61602" w:rsidP="009F4922">
            <w:pPr>
              <w:pStyle w:val="Standard"/>
              <w:jc w:val="both"/>
            </w:pPr>
            <w:r>
              <w:t>3.6. Произвести проверку работы ИБП</w:t>
            </w:r>
            <w:r w:rsidR="00702F87">
              <w:t xml:space="preserve"> </w:t>
            </w:r>
            <w:r>
              <w:t>380</w:t>
            </w:r>
            <w:r w:rsidR="00702F87">
              <w:t xml:space="preserve"> </w:t>
            </w:r>
            <w:r>
              <w:t>В ЭГЭС-12С № 2 от АКБ - при плановом останове ЭБ №</w:t>
            </w:r>
            <w:r w:rsidR="00702F87">
              <w:t xml:space="preserve"> 2 выполнить проверку работы ИБП-</w:t>
            </w:r>
            <w:r>
              <w:t>380</w:t>
            </w:r>
            <w:r w:rsidR="00702F87">
              <w:t xml:space="preserve"> </w:t>
            </w:r>
            <w:r>
              <w:t xml:space="preserve">В ЭГЭС-12С № 2 с имитацией пропадания напряжения сети и </w:t>
            </w:r>
            <w:r w:rsidR="00702F87">
              <w:t>разр</w:t>
            </w:r>
            <w:r>
              <w:t>яда АКБ;</w:t>
            </w:r>
          </w:p>
          <w:p w:rsidR="00D61602" w:rsidRDefault="00D61602" w:rsidP="009F4922">
            <w:pPr>
              <w:pStyle w:val="Standard"/>
              <w:jc w:val="both"/>
            </w:pPr>
            <w:r>
              <w:t>3.7. Произвест</w:t>
            </w:r>
            <w:r w:rsidR="00702F87">
              <w:t>и полную замену АКБ ИБП-З80 ЭГЭС</w:t>
            </w:r>
            <w:r>
              <w:t>-12С № 5;</w:t>
            </w:r>
          </w:p>
          <w:p w:rsidR="00D61602" w:rsidRDefault="00D61602" w:rsidP="009F4922">
            <w:pPr>
              <w:pStyle w:val="Standard"/>
              <w:jc w:val="both"/>
            </w:pPr>
            <w:r>
              <w:t>3.8. Произвести проверку работы ИБП</w:t>
            </w:r>
            <w:r w:rsidR="00702F87">
              <w:t>-</w:t>
            </w:r>
            <w:r>
              <w:t xml:space="preserve">380 </w:t>
            </w:r>
            <w:r w:rsidR="00702F87">
              <w:t>ЭГЭС</w:t>
            </w:r>
            <w:r>
              <w:t xml:space="preserve">-12С 1, </w:t>
            </w:r>
            <w:r w:rsidR="00702F87">
              <w:t>3</w:t>
            </w:r>
            <w:r>
              <w:t xml:space="preserve">, 4, 6 с имитацией пропадания напряжения сети и </w:t>
            </w:r>
            <w:r w:rsidR="00702F87">
              <w:t>разряда АКБ пр</w:t>
            </w:r>
            <w:r>
              <w:t xml:space="preserve">и плановом останове ЭБ №№ 1, </w:t>
            </w:r>
            <w:r w:rsidR="00702F87">
              <w:t>3</w:t>
            </w:r>
            <w:r>
              <w:t>, 4, 6;</w:t>
            </w:r>
          </w:p>
          <w:p w:rsidR="00D61602" w:rsidRDefault="00D61602" w:rsidP="009F4922">
            <w:pPr>
              <w:spacing w:line="222" w:lineRule="auto"/>
              <w:ind w:left="7"/>
              <w:jc w:val="both"/>
            </w:pPr>
            <w:r>
              <w:t xml:space="preserve">3.9. </w:t>
            </w:r>
            <w:r w:rsidR="00702F87">
              <w:t>По результатам анализа настроек устройств АЧР</w:t>
            </w:r>
            <w:r>
              <w:t>, привести в соотв</w:t>
            </w:r>
            <w:r w:rsidR="00702F87">
              <w:t>етствие настройки АЧР согласно з</w:t>
            </w:r>
            <w:r>
              <w:t>аданию по настройке и объемам автоматической частотной разгрузки (АЧР) в операционной зоне Филиала АО «</w:t>
            </w:r>
            <w:r w:rsidR="00DC1292">
              <w:t>СО ЕЭС» Тюменское РДУ</w:t>
            </w:r>
            <w:r>
              <w:t>:</w:t>
            </w:r>
          </w:p>
          <w:p w:rsidR="00D61602" w:rsidRDefault="00DC1292" w:rsidP="009F4922">
            <w:pPr>
              <w:pStyle w:val="Standard"/>
              <w:jc w:val="both"/>
            </w:pPr>
            <w:r>
              <w:t>вывести функцию ЧАП</w:t>
            </w:r>
            <w:r w:rsidR="00D61602">
              <w:t>В на объ</w:t>
            </w:r>
            <w:r>
              <w:t>ектах электроэнергетики, входящих</w:t>
            </w:r>
            <w:r w:rsidR="00D61602">
              <w:t xml:space="preserve"> в зону действия ЧДА; вывести (деблокировать) АВР присоединений, подключенных под действие АЧР;</w:t>
            </w:r>
          </w:p>
          <w:p w:rsidR="00D61602" w:rsidRDefault="00D61602" w:rsidP="009F4922">
            <w:pPr>
              <w:pStyle w:val="Standard"/>
              <w:jc w:val="both"/>
            </w:pPr>
            <w:r>
              <w:t xml:space="preserve">3.10. </w:t>
            </w:r>
            <w:r w:rsidRPr="00D61602">
              <w:t xml:space="preserve">Вывести действие АВР на присоединениях 6 кВ ПС 110 кВ Зенит, ПС 110 кВ </w:t>
            </w:r>
            <w:proofErr w:type="spellStart"/>
            <w:r w:rsidRPr="00D61602">
              <w:t>Вать-Еган</w:t>
            </w:r>
            <w:proofErr w:type="spellEnd"/>
            <w:r w:rsidRPr="00D61602">
              <w:t>, ПС 110 кВ Фотон, подключенных под действие АЧР</w:t>
            </w:r>
            <w:r>
              <w:t>;</w:t>
            </w:r>
          </w:p>
          <w:p w:rsidR="00D61602" w:rsidRPr="006A23F1" w:rsidRDefault="00D61602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 xml:space="preserve">3.11. По результатам проверки </w:t>
            </w:r>
            <w:r w:rsidR="002B3F42">
              <w:t>фундаментов опор отпайки ВЛ 110 кВ Инга – Таврическая (участок оп. 80/1 – оп.80/</w:t>
            </w:r>
            <w:proofErr w:type="gramStart"/>
            <w:r w:rsidR="002B3F42">
              <w:t>37)на</w:t>
            </w:r>
            <w:proofErr w:type="gramEnd"/>
            <w:r w:rsidR="002B3F42">
              <w:t xml:space="preserve"> соответствие проектной и технической документации</w:t>
            </w:r>
            <w:r>
              <w:t xml:space="preserve"> рассмотреть необходимость включения отпайки ВЛ 110</w:t>
            </w:r>
            <w:r w:rsidR="002B3F42">
              <w:t xml:space="preserve"> кВ Инга Таврическая, ВЛ 110 кВ</w:t>
            </w:r>
            <w:r>
              <w:t xml:space="preserve"> Кирилловская </w:t>
            </w:r>
            <w:r w:rsidR="00702F87">
              <w:t>–</w:t>
            </w:r>
            <w:r>
              <w:t xml:space="preserve"> </w:t>
            </w:r>
            <w:proofErr w:type="spellStart"/>
            <w:r>
              <w:t>Айка</w:t>
            </w:r>
            <w:proofErr w:type="spellEnd"/>
            <w:r>
              <w:t xml:space="preserve"> (участок оп. 80/1 </w:t>
            </w:r>
            <w:r w:rsidR="00702F87">
              <w:t>–</w:t>
            </w:r>
            <w:r>
              <w:t xml:space="preserve"> оп. 80/37) в инвестиционную программу на 2021-2023 гг. в части усиления фундаментов</w:t>
            </w:r>
            <w:r w:rsidR="002B3F42">
              <w:t>.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6A23F1" w:rsidRDefault="003A30A1" w:rsidP="0085692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6A23F1" w:rsidRDefault="003A30A1" w:rsidP="0085692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42" w:rsidRDefault="003A30A1" w:rsidP="009F4922">
            <w:pPr>
              <w:spacing w:line="236" w:lineRule="auto"/>
              <w:ind w:left="50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2B3F42">
              <w:t>Выполнить анализ настроек устройств АЧР в части:</w:t>
            </w:r>
          </w:p>
          <w:p w:rsidR="003A30A1" w:rsidRPr="006A23F1" w:rsidRDefault="002B3F42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выведенного состояния функции ЧАПВ на объектах электроэнергетики, входящих в зону действия ЧДА; выведенного состояния АВР присоединений, подключенных под действие АЧР</w:t>
            </w:r>
            <w:r w:rsidR="003A30A1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6A23F1" w:rsidRDefault="003A30A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 w:rsidRPr="006A23F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6A23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B3F42">
              <w:t xml:space="preserve">Выполнить проверку фундаментов опор отпайки от ВЛ 110 кВ Инга </w:t>
            </w:r>
            <w:r w:rsidR="00982807">
              <w:t xml:space="preserve">– </w:t>
            </w:r>
            <w:r w:rsidR="002B3F42">
              <w:t xml:space="preserve">Таврическая, ВЛ 110 кВ Кирилловская </w:t>
            </w:r>
            <w:r w:rsidR="00982807">
              <w:t>–</w:t>
            </w:r>
            <w:r w:rsidR="002B3F42">
              <w:t xml:space="preserve"> </w:t>
            </w:r>
            <w:proofErr w:type="spellStart"/>
            <w:r w:rsidR="002B3F42">
              <w:t>Айка</w:t>
            </w:r>
            <w:proofErr w:type="spellEnd"/>
            <w:r w:rsidR="002B3F42">
              <w:t xml:space="preserve"> участок </w:t>
            </w:r>
            <w:r w:rsidR="00982807">
              <w:br/>
            </w:r>
            <w:r w:rsidR="002B3F42">
              <w:t xml:space="preserve">оп. 80/1 </w:t>
            </w:r>
            <w:r w:rsidR="00982807">
              <w:t>–</w:t>
            </w:r>
            <w:r w:rsidR="002B3F42">
              <w:t xml:space="preserve"> оп. 80/37 на соответствие проектной и технической документации</w:t>
            </w:r>
            <w:r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B3F42" w:rsidRDefault="003A30A1" w:rsidP="009F4922">
            <w:pPr>
              <w:spacing w:line="222" w:lineRule="auto"/>
              <w:ind w:left="7"/>
              <w:jc w:val="both"/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 w:rsidRPr="006A23F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2B3F42">
              <w:t>Организовать взаимодействие филиала АО «</w:t>
            </w:r>
            <w:proofErr w:type="spellStart"/>
            <w:r w:rsidR="002B3F42">
              <w:t>Россети</w:t>
            </w:r>
            <w:proofErr w:type="spellEnd"/>
            <w:r w:rsidR="002B3F42">
              <w:t xml:space="preserve"> Тюмень» Кога</w:t>
            </w:r>
            <w:r w:rsidR="00982807">
              <w:t>лымские электрические сети и ООО</w:t>
            </w:r>
            <w:r w:rsidR="002B3F42">
              <w:t xml:space="preserve"> «ЛУКОЙЛ-ЭНЕРГОСЕТИ» по принят</w:t>
            </w:r>
            <w:r w:rsidR="00982807">
              <w:t>ию в технологическое ведение ООО</w:t>
            </w:r>
            <w:r w:rsidR="002B3F42">
              <w:t xml:space="preserve"> «ЛУКОЙЛ-ЭНЕРГОСЕТИ»:</w:t>
            </w:r>
          </w:p>
          <w:p w:rsidR="002B3F42" w:rsidRDefault="00982807" w:rsidP="009F4922">
            <w:pPr>
              <w:spacing w:line="222" w:lineRule="auto"/>
              <w:ind w:left="7"/>
              <w:jc w:val="both"/>
            </w:pPr>
            <w:r>
              <w:t>ВЛ 110 кВ</w:t>
            </w:r>
            <w:r w:rsidR="002B3F42">
              <w:t xml:space="preserve"> Прогресс </w:t>
            </w:r>
            <w:r>
              <w:t xml:space="preserve">– </w:t>
            </w:r>
            <w:r w:rsidR="002B3F42">
              <w:t>Фотон,</w:t>
            </w:r>
          </w:p>
          <w:p w:rsidR="003A30A1" w:rsidRDefault="002B3F42" w:rsidP="009F4922">
            <w:pPr>
              <w:spacing w:line="222" w:lineRule="auto"/>
              <w:ind w:left="7"/>
              <w:jc w:val="both"/>
            </w:pPr>
            <w:r>
              <w:t xml:space="preserve">ВЛ 110 кВ Таврическая </w:t>
            </w:r>
            <w:r w:rsidR="00982807">
              <w:t>–</w:t>
            </w:r>
            <w:r>
              <w:t xml:space="preserve"> Фотон, ВЛ 110 кВ Кирилловская </w:t>
            </w:r>
            <w:r w:rsidR="00982807">
              <w:t xml:space="preserve">– </w:t>
            </w:r>
            <w:proofErr w:type="spellStart"/>
            <w:r>
              <w:t>Айка</w:t>
            </w:r>
            <w:proofErr w:type="spellEnd"/>
            <w:r>
              <w:t xml:space="preserve">, ВЛ 110 кВ </w:t>
            </w:r>
            <w:proofErr w:type="spellStart"/>
            <w:r>
              <w:t>Айка</w:t>
            </w:r>
            <w:proofErr w:type="spellEnd"/>
            <w:r>
              <w:t xml:space="preserve"> </w:t>
            </w:r>
            <w:r w:rsidR="00982807">
              <w:t>–</w:t>
            </w:r>
            <w:r>
              <w:t xml:space="preserve"> </w:t>
            </w:r>
            <w:proofErr w:type="spellStart"/>
            <w:r>
              <w:t>Тав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>;</w:t>
            </w:r>
          </w:p>
          <w:p w:rsidR="002B3F42" w:rsidRDefault="002B3F42" w:rsidP="009F4922">
            <w:pPr>
              <w:spacing w:line="222" w:lineRule="auto"/>
              <w:ind w:left="7"/>
              <w:jc w:val="both"/>
            </w:pPr>
            <w:r>
              <w:t>4.4. Провести внеплановый инстр</w:t>
            </w:r>
            <w:r w:rsidR="00982807">
              <w:t>уктаж оперативному персоналу ООО «ЛУКОЙЛ-ЭНЕ</w:t>
            </w:r>
            <w:r>
              <w:t>РГОСЕТИ» о соблюдении требований Порядка передачи оперативной информации об авариях в электроэнергетике, утвержденного приказом Минэнерго</w:t>
            </w:r>
          </w:p>
          <w:p w:rsidR="002B3F42" w:rsidRPr="006A23F1" w:rsidRDefault="002B3F42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России от 02.03.2010 № 91</w:t>
            </w:r>
          </w:p>
        </w:tc>
      </w:tr>
      <w:tr w:rsidR="006A23F1" w:rsidRPr="006A23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3A30A1" w:rsidP="0085692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0" w:rsidRPr="006A23F1" w:rsidRDefault="003A30A1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6A23F1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982807">
              <w:t>Функция ЧАГВ В-35 Фотон-51-1, В-35 Фотон-51-2 на ПС кВ Фотон при работе АЧР-1, АЧР-2 находится в введенном положении, что не соответствует Заданию по настройке и объемам автоматической частотной разгрузки (АЧР) в операционной зоне Филиала АО «СО ЕЭС» Тюменское РДУ</w:t>
            </w:r>
            <w:r w:rsidR="008D40D0" w:rsidRPr="006A23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6A23F1" w:rsidRDefault="008D40D0" w:rsidP="009F49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color w:val="auto"/>
              </w:rPr>
              <w:t xml:space="preserve">5.2. </w:t>
            </w:r>
            <w:r w:rsidR="00982807">
              <w:t xml:space="preserve">На отдельных присоединениях 6 кВ ПС 110 кВ Зенит, ПС 110 кВ </w:t>
            </w:r>
            <w:proofErr w:type="spellStart"/>
            <w:r w:rsidR="00982807">
              <w:t>Вать-Еган</w:t>
            </w:r>
            <w:proofErr w:type="spellEnd"/>
            <w:r w:rsidR="00982807">
              <w:t>, ПС 110 кВ Фотон, подключенных под действие АЧР, реализовано действие АВР (АВР введено).</w:t>
            </w:r>
          </w:p>
        </w:tc>
      </w:tr>
      <w:tr w:rsidR="00C7407A" w:rsidRPr="006A23F1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A23F1" w:rsidRDefault="003A30A1" w:rsidP="00856928">
            <w:pPr>
              <w:pStyle w:val="TableContents"/>
              <w:rPr>
                <w:color w:val="auto"/>
              </w:rPr>
            </w:pPr>
            <w:r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6A23F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6A23F1" w:rsidRDefault="00963E95" w:rsidP="0085692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6A23F1" w:rsidRDefault="00856928" w:rsidP="009F4922">
            <w:pPr>
              <w:pStyle w:val="TableContents"/>
              <w:ind w:left="-105"/>
              <w:jc w:val="both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</w:tbl>
    <w:p w:rsidR="00963E95" w:rsidRPr="006A23F1" w:rsidRDefault="00963E95" w:rsidP="009F4922">
      <w:pPr>
        <w:pStyle w:val="Standard"/>
        <w:jc w:val="both"/>
        <w:rPr>
          <w:color w:val="auto"/>
          <w:sz w:val="8"/>
        </w:rPr>
      </w:pPr>
    </w:p>
    <w:sectPr w:rsidR="00963E95" w:rsidRPr="006A23F1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53" w:rsidRDefault="00DA7D53">
      <w:r>
        <w:separator/>
      </w:r>
    </w:p>
  </w:endnote>
  <w:endnote w:type="continuationSeparator" w:id="0">
    <w:p w:rsidR="00DA7D53" w:rsidRDefault="00DA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53" w:rsidRDefault="00DA7D53">
      <w:r>
        <w:separator/>
      </w:r>
    </w:p>
  </w:footnote>
  <w:footnote w:type="continuationSeparator" w:id="0">
    <w:p w:rsidR="00DA7D53" w:rsidRDefault="00DA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41659"/>
    <w:rsid w:val="00074EA0"/>
    <w:rsid w:val="000F402E"/>
    <w:rsid w:val="00132C6E"/>
    <w:rsid w:val="001C73DF"/>
    <w:rsid w:val="001D2378"/>
    <w:rsid w:val="00237429"/>
    <w:rsid w:val="002B3F42"/>
    <w:rsid w:val="00335BD7"/>
    <w:rsid w:val="00343DD4"/>
    <w:rsid w:val="003A30A1"/>
    <w:rsid w:val="003F4341"/>
    <w:rsid w:val="004605DA"/>
    <w:rsid w:val="004709FE"/>
    <w:rsid w:val="004A488B"/>
    <w:rsid w:val="004A5B9D"/>
    <w:rsid w:val="004C4AD1"/>
    <w:rsid w:val="005B6E01"/>
    <w:rsid w:val="006648D0"/>
    <w:rsid w:val="006800CE"/>
    <w:rsid w:val="00683D53"/>
    <w:rsid w:val="006A23F1"/>
    <w:rsid w:val="006F5E2E"/>
    <w:rsid w:val="00702F87"/>
    <w:rsid w:val="0071002F"/>
    <w:rsid w:val="00722A02"/>
    <w:rsid w:val="007320E0"/>
    <w:rsid w:val="00762D7D"/>
    <w:rsid w:val="007B7F30"/>
    <w:rsid w:val="00804C05"/>
    <w:rsid w:val="00811A92"/>
    <w:rsid w:val="00815714"/>
    <w:rsid w:val="00825AB7"/>
    <w:rsid w:val="00856928"/>
    <w:rsid w:val="0087338F"/>
    <w:rsid w:val="008D40D0"/>
    <w:rsid w:val="008F502B"/>
    <w:rsid w:val="00926780"/>
    <w:rsid w:val="00963E95"/>
    <w:rsid w:val="00982807"/>
    <w:rsid w:val="00982E1F"/>
    <w:rsid w:val="009A7050"/>
    <w:rsid w:val="009F4922"/>
    <w:rsid w:val="00A27849"/>
    <w:rsid w:val="00B141F2"/>
    <w:rsid w:val="00B3748D"/>
    <w:rsid w:val="00B576BC"/>
    <w:rsid w:val="00BC2E3E"/>
    <w:rsid w:val="00C7407A"/>
    <w:rsid w:val="00D56760"/>
    <w:rsid w:val="00D61602"/>
    <w:rsid w:val="00DA7D53"/>
    <w:rsid w:val="00DC1292"/>
    <w:rsid w:val="00E44539"/>
    <w:rsid w:val="00E703CF"/>
    <w:rsid w:val="00F12F0C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10</cp:revision>
  <cp:lastPrinted>2022-12-26T12:32:00Z</cp:lastPrinted>
  <dcterms:created xsi:type="dcterms:W3CDTF">2023-01-27T02:44:00Z</dcterms:created>
  <dcterms:modified xsi:type="dcterms:W3CDTF">2023-01-27T07:14:00Z</dcterms:modified>
</cp:coreProperties>
</file>